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F2" w:rsidRPr="00E711BC" w:rsidRDefault="00E711BC" w:rsidP="00E71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МСУВУ ОШ № 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11BC" w:rsidTr="00E711BC">
        <w:tc>
          <w:tcPr>
            <w:tcW w:w="4785" w:type="dxa"/>
          </w:tcPr>
          <w:p w:rsidR="00E711BC" w:rsidRDefault="00E711BC">
            <w:r>
              <w:t>Название общеобразовательного учреждения</w:t>
            </w:r>
          </w:p>
        </w:tc>
        <w:tc>
          <w:tcPr>
            <w:tcW w:w="4786" w:type="dxa"/>
          </w:tcPr>
          <w:p w:rsidR="00E711BC" w:rsidRDefault="00E711BC">
            <w:r>
              <w:t xml:space="preserve">Муниципальное специальное учебно-воспитательное общеобразовательное учреждение открытого типа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 «Основная школа № 8»</w:t>
            </w:r>
          </w:p>
        </w:tc>
      </w:tr>
      <w:tr w:rsidR="00E711BC" w:rsidTr="00E711BC">
        <w:tc>
          <w:tcPr>
            <w:tcW w:w="4785" w:type="dxa"/>
          </w:tcPr>
          <w:p w:rsidR="00E711BC" w:rsidRDefault="00E711BC">
            <w:r>
              <w:t>Тип учреждения</w:t>
            </w:r>
          </w:p>
        </w:tc>
        <w:tc>
          <w:tcPr>
            <w:tcW w:w="4786" w:type="dxa"/>
          </w:tcPr>
          <w:p w:rsidR="00E711BC" w:rsidRDefault="00E711BC">
            <w:r>
              <w:t>Общеобразовательная организация</w:t>
            </w:r>
          </w:p>
        </w:tc>
      </w:tr>
      <w:tr w:rsidR="00E711BC" w:rsidTr="00E711BC">
        <w:tc>
          <w:tcPr>
            <w:tcW w:w="4785" w:type="dxa"/>
          </w:tcPr>
          <w:p w:rsidR="00E711BC" w:rsidRDefault="00E711BC"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Организационно-правовая форма учреждения</w:t>
            </w:r>
          </w:p>
        </w:tc>
        <w:tc>
          <w:tcPr>
            <w:tcW w:w="4786" w:type="dxa"/>
          </w:tcPr>
          <w:p w:rsidR="00E711BC" w:rsidRDefault="00E711BC"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Бюджетное учреждение</w:t>
            </w:r>
          </w:p>
        </w:tc>
      </w:tr>
      <w:tr w:rsidR="00E711BC" w:rsidTr="00E711BC">
        <w:tc>
          <w:tcPr>
            <w:tcW w:w="4785" w:type="dxa"/>
          </w:tcPr>
          <w:p w:rsidR="00E711BC" w:rsidRDefault="00E711BC"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Учредитель</w:t>
            </w:r>
          </w:p>
        </w:tc>
        <w:tc>
          <w:tcPr>
            <w:tcW w:w="4786" w:type="dxa"/>
          </w:tcPr>
          <w:p w:rsidR="00E711BC" w:rsidRPr="00A932E0" w:rsidRDefault="00E711BC" w:rsidP="00E711B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муниципальное образование – городской округ город Переславль-Залесский.  </w:t>
            </w:r>
          </w:p>
          <w:p w:rsidR="00E711BC" w:rsidRPr="00A932E0" w:rsidRDefault="00E711BC" w:rsidP="00E711B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Функции и полномочия учредителя осуществляет Администрация г</w:t>
            </w:r>
            <w:proofErr w:type="gramStart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.П</w:t>
            </w:r>
            <w:proofErr w:type="gramEnd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ереславля-Залесского в лице Управления образования Администрации г.Переславля-Залесского.</w:t>
            </w:r>
          </w:p>
          <w:p w:rsidR="00E711BC" w:rsidRDefault="00E711BC" w:rsidP="00E711BC"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Адрес сайта: http://gorono.botik.ru/</w:t>
            </w:r>
          </w:p>
        </w:tc>
      </w:tr>
      <w:tr w:rsidR="00E711BC" w:rsidTr="00E711BC">
        <w:tc>
          <w:tcPr>
            <w:tcW w:w="4785" w:type="dxa"/>
          </w:tcPr>
          <w:p w:rsidR="00E711BC" w:rsidRDefault="00E711BC"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Дата создания</w:t>
            </w:r>
          </w:p>
        </w:tc>
        <w:tc>
          <w:tcPr>
            <w:tcW w:w="4786" w:type="dxa"/>
          </w:tcPr>
          <w:p w:rsidR="00E711BC" w:rsidRDefault="00E711BC">
            <w:r>
              <w:t>1992 год</w:t>
            </w:r>
          </w:p>
        </w:tc>
      </w:tr>
      <w:tr w:rsidR="00E711BC" w:rsidTr="00E711BC">
        <w:tc>
          <w:tcPr>
            <w:tcW w:w="4785" w:type="dxa"/>
          </w:tcPr>
          <w:p w:rsidR="00E711BC" w:rsidRDefault="00E711BC"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4786" w:type="dxa"/>
          </w:tcPr>
          <w:p w:rsidR="00E711BC" w:rsidRDefault="00E711BC" w:rsidP="00E711BC"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15202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Ярославская область, г</w:t>
            </w:r>
            <w:proofErr w:type="gramStart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.П</w:t>
            </w:r>
            <w:proofErr w:type="gramEnd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ереславль-Залесский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ул.Кардовского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д.61</w:t>
            </w:r>
          </w:p>
        </w:tc>
      </w:tr>
      <w:tr w:rsidR="00E711BC" w:rsidTr="00E711BC">
        <w:tc>
          <w:tcPr>
            <w:tcW w:w="4785" w:type="dxa"/>
          </w:tcPr>
          <w:p w:rsidR="00E711BC" w:rsidRDefault="00E711BC"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Телефон директора</w:t>
            </w:r>
          </w:p>
        </w:tc>
        <w:tc>
          <w:tcPr>
            <w:tcW w:w="4786" w:type="dxa"/>
          </w:tcPr>
          <w:p w:rsidR="00E711BC" w:rsidRDefault="00E711BC">
            <w:r>
              <w:t>(48535) 3-89-11</w:t>
            </w:r>
          </w:p>
        </w:tc>
      </w:tr>
      <w:tr w:rsidR="00E711BC" w:rsidTr="00E711BC">
        <w:tc>
          <w:tcPr>
            <w:tcW w:w="4785" w:type="dxa"/>
          </w:tcPr>
          <w:p w:rsidR="00E711BC" w:rsidRDefault="00E711BC"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Факс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E711BC" w:rsidRDefault="00E711BC">
            <w:r>
              <w:t>(48535) 3-89-11</w:t>
            </w:r>
          </w:p>
        </w:tc>
      </w:tr>
      <w:tr w:rsidR="00E711BC" w:rsidTr="00E711BC">
        <w:tc>
          <w:tcPr>
            <w:tcW w:w="4785" w:type="dxa"/>
          </w:tcPr>
          <w:p w:rsidR="00E711BC" w:rsidRPr="00A932E0" w:rsidRDefault="00E711B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E711BC" w:rsidRPr="00E711BC" w:rsidRDefault="00E711BC">
            <w:pPr>
              <w:rPr>
                <w:lang w:val="en-US"/>
              </w:rPr>
            </w:pPr>
            <w:r>
              <w:rPr>
                <w:lang w:val="en-US"/>
              </w:rPr>
              <w:t>ms.school8@mail.ru</w:t>
            </w:r>
          </w:p>
        </w:tc>
      </w:tr>
      <w:tr w:rsidR="00E711BC" w:rsidTr="00E711BC">
        <w:tc>
          <w:tcPr>
            <w:tcW w:w="4785" w:type="dxa"/>
          </w:tcPr>
          <w:p w:rsidR="00E711BC" w:rsidRPr="00E711BC" w:rsidRDefault="00E711B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Адрес сайта в интернете</w:t>
            </w:r>
          </w:p>
        </w:tc>
        <w:tc>
          <w:tcPr>
            <w:tcW w:w="4786" w:type="dxa"/>
          </w:tcPr>
          <w:p w:rsidR="00E711BC" w:rsidRDefault="00E711BC"/>
        </w:tc>
      </w:tr>
      <w:tr w:rsidR="00E711BC" w:rsidTr="00E711BC">
        <w:tc>
          <w:tcPr>
            <w:tcW w:w="4785" w:type="dxa"/>
          </w:tcPr>
          <w:p w:rsidR="00E711BC" w:rsidRPr="00A932E0" w:rsidRDefault="00E711B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Должность руководителя</w:t>
            </w:r>
          </w:p>
        </w:tc>
        <w:tc>
          <w:tcPr>
            <w:tcW w:w="4786" w:type="dxa"/>
          </w:tcPr>
          <w:p w:rsidR="00E711BC" w:rsidRDefault="00E711BC">
            <w:r>
              <w:t>Директор школы</w:t>
            </w:r>
          </w:p>
        </w:tc>
      </w:tr>
      <w:tr w:rsidR="00E711BC" w:rsidTr="00E711BC">
        <w:tc>
          <w:tcPr>
            <w:tcW w:w="4785" w:type="dxa"/>
          </w:tcPr>
          <w:p w:rsidR="00E711BC" w:rsidRPr="00A932E0" w:rsidRDefault="00E711B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E711BC" w:rsidRDefault="00E711BC">
            <w:proofErr w:type="spellStart"/>
            <w:r>
              <w:t>Компанец</w:t>
            </w:r>
            <w:proofErr w:type="spellEnd"/>
            <w:r>
              <w:t xml:space="preserve"> Наталья Михайловна</w:t>
            </w:r>
          </w:p>
        </w:tc>
      </w:tr>
      <w:tr w:rsidR="00E711BC" w:rsidTr="00E711BC">
        <w:tc>
          <w:tcPr>
            <w:tcW w:w="4785" w:type="dxa"/>
          </w:tcPr>
          <w:p w:rsidR="00E711BC" w:rsidRPr="00A932E0" w:rsidRDefault="00E711B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Банковские реквизиты</w:t>
            </w:r>
          </w:p>
        </w:tc>
        <w:tc>
          <w:tcPr>
            <w:tcW w:w="4786" w:type="dxa"/>
          </w:tcPr>
          <w:p w:rsidR="00E711BC" w:rsidRDefault="00E711BC">
            <w:r>
              <w:t>УФК по Ярославской области (УФ спецшкола № 8 л/</w:t>
            </w:r>
            <w:proofErr w:type="spellStart"/>
            <w:r>
              <w:t>сч</w:t>
            </w:r>
            <w:proofErr w:type="spellEnd"/>
            <w:r>
              <w:t xml:space="preserve"> 203032082, 203032086, 203022089)</w:t>
            </w:r>
          </w:p>
          <w:p w:rsidR="00E711BC" w:rsidRDefault="00E711BC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4070181067888</w:t>
            </w:r>
            <w:r w:rsidR="00C7109B">
              <w:t>1000030</w:t>
            </w:r>
          </w:p>
          <w:p w:rsidR="00C7109B" w:rsidRDefault="00C7109B">
            <w:r>
              <w:t>Банк: отделение Ярославль г</w:t>
            </w:r>
            <w:proofErr w:type="gramStart"/>
            <w:r>
              <w:t>.Я</w:t>
            </w:r>
            <w:proofErr w:type="gramEnd"/>
            <w:r>
              <w:t>рославль БИК 047888001</w:t>
            </w:r>
          </w:p>
          <w:p w:rsidR="00C7109B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t xml:space="preserve">Адрес: 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15202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Ярославская область, г</w:t>
            </w:r>
            <w:proofErr w:type="gramStart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.П</w:t>
            </w:r>
            <w:proofErr w:type="gramEnd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ереславль-Залесский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ул.Кардовского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д.61</w:t>
            </w:r>
          </w:p>
          <w:p w:rsidR="00C7109B" w:rsidRDefault="00C7109B"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ИНН/КПП 7608008951/ 760801001</w:t>
            </w:r>
          </w:p>
        </w:tc>
      </w:tr>
      <w:tr w:rsidR="00E711BC" w:rsidTr="00E711BC">
        <w:tc>
          <w:tcPr>
            <w:tcW w:w="4785" w:type="dxa"/>
          </w:tcPr>
          <w:p w:rsidR="00E711BC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Лицензия </w:t>
            </w:r>
          </w:p>
        </w:tc>
        <w:tc>
          <w:tcPr>
            <w:tcW w:w="4786" w:type="dxa"/>
          </w:tcPr>
          <w:p w:rsidR="00E711BC" w:rsidRDefault="00CB6065">
            <w:r>
              <w:t>№ 76242509/л 0056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Свидетельство об аккредитации</w:t>
            </w:r>
          </w:p>
        </w:tc>
        <w:tc>
          <w:tcPr>
            <w:tcW w:w="4786" w:type="dxa"/>
          </w:tcPr>
          <w:p w:rsidR="00C7109B" w:rsidRDefault="00CB6065">
            <w:r>
              <w:t>№ 129/13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Язык, на котором ведется обучение и воспитание</w:t>
            </w:r>
          </w:p>
        </w:tc>
        <w:tc>
          <w:tcPr>
            <w:tcW w:w="4786" w:type="dxa"/>
          </w:tcPr>
          <w:p w:rsidR="00C7109B" w:rsidRDefault="00C7109B">
            <w:r>
              <w:t>русский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Сведения о реализуемых  уровнях образования и нормативные сроки обучения</w:t>
            </w:r>
          </w:p>
        </w:tc>
        <w:tc>
          <w:tcPr>
            <w:tcW w:w="4786" w:type="dxa"/>
          </w:tcPr>
          <w:p w:rsidR="00C7109B" w:rsidRPr="00A932E0" w:rsidRDefault="00C7109B" w:rsidP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основное общее образование – 5 лет</w:t>
            </w:r>
          </w:p>
          <w:p w:rsidR="00C7109B" w:rsidRDefault="00C7109B"/>
        </w:tc>
      </w:tr>
      <w:tr w:rsidR="00C7109B" w:rsidTr="00E711BC">
        <w:tc>
          <w:tcPr>
            <w:tcW w:w="4785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Сведения о формах обучения</w:t>
            </w:r>
          </w:p>
        </w:tc>
        <w:tc>
          <w:tcPr>
            <w:tcW w:w="4786" w:type="dxa"/>
          </w:tcPr>
          <w:p w:rsidR="00C7109B" w:rsidRDefault="00C7109B"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Очная, </w:t>
            </w:r>
            <w:proofErr w:type="spellStart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очно-заочная</w:t>
            </w:r>
            <w:proofErr w:type="spellEnd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заочная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Коллегиальные органы  управления</w:t>
            </w:r>
          </w:p>
        </w:tc>
        <w:tc>
          <w:tcPr>
            <w:tcW w:w="4786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Общее собрание работников, педагогический совет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График работы</w:t>
            </w:r>
          </w:p>
        </w:tc>
        <w:tc>
          <w:tcPr>
            <w:tcW w:w="4786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8.30 - 17.00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Режим работы</w:t>
            </w:r>
          </w:p>
        </w:tc>
        <w:tc>
          <w:tcPr>
            <w:tcW w:w="4786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9.00 – 14.55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i/>
                <w:iCs/>
                <w:color w:val="000000"/>
                <w:sz w:val="18"/>
              </w:rPr>
              <w:t>Материально-техническое обеспечение</w:t>
            </w:r>
          </w:p>
        </w:tc>
        <w:tc>
          <w:tcPr>
            <w:tcW w:w="4786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7109B" w:rsidTr="00E711BC">
        <w:tc>
          <w:tcPr>
            <w:tcW w:w="4785" w:type="dxa"/>
          </w:tcPr>
          <w:p w:rsidR="00C7109B" w:rsidRPr="00A932E0" w:rsidRDefault="00C7109B" w:rsidP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Количество зданий</w:t>
            </w:r>
          </w:p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одно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Помещение и его состояние</w:t>
            </w:r>
          </w:p>
        </w:tc>
        <w:tc>
          <w:tcPr>
            <w:tcW w:w="4786" w:type="dxa"/>
          </w:tcPr>
          <w:p w:rsidR="00C7109B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Площадь помещения –</w:t>
            </w:r>
          </w:p>
          <w:p w:rsidR="00C7109B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Год постройки</w:t>
            </w:r>
          </w:p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Фактический износ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Тип здания</w:t>
            </w:r>
          </w:p>
        </w:tc>
        <w:tc>
          <w:tcPr>
            <w:tcW w:w="4786" w:type="dxa"/>
          </w:tcPr>
          <w:p w:rsidR="00C7109B" w:rsidRDefault="002D5AF0" w:rsidP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кирпичное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здание высотой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этажа</w:t>
            </w:r>
          </w:p>
        </w:tc>
      </w:tr>
      <w:tr w:rsidR="00C7109B" w:rsidTr="00E711BC">
        <w:tc>
          <w:tcPr>
            <w:tcW w:w="4785" w:type="dxa"/>
          </w:tcPr>
          <w:p w:rsidR="002D5AF0" w:rsidRPr="00A932E0" w:rsidRDefault="002D5AF0" w:rsidP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Техническая оснащенность:</w:t>
            </w:r>
          </w:p>
          <w:p w:rsidR="00C7109B" w:rsidRPr="00A932E0" w:rsidRDefault="00C7109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2D5AF0" w:rsidRPr="00A932E0" w:rsidRDefault="002D5AF0" w:rsidP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количество персональных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компьютеров – 2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1;</w:t>
            </w:r>
          </w:p>
          <w:p w:rsidR="002D5AF0" w:rsidRPr="00A932E0" w:rsidRDefault="002D5AF0" w:rsidP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чество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мультимедиапроекторов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-2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  <w:p w:rsidR="002D5AF0" w:rsidRPr="00A932E0" w:rsidRDefault="002D5AF0" w:rsidP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количество ноутбуков – 2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  <w:p w:rsidR="00C7109B" w:rsidRDefault="002D5AF0" w:rsidP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количество компьютеров, находящих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ся в школьной локальной сети – 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Количество учебных кабинетов</w:t>
            </w:r>
          </w:p>
        </w:tc>
        <w:tc>
          <w:tcPr>
            <w:tcW w:w="4786" w:type="dxa"/>
          </w:tcPr>
          <w:p w:rsidR="00C7109B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Количество учебных кабинетов, оборудованных учебной мебелью, соответствующей требованиям</w:t>
            </w:r>
          </w:p>
        </w:tc>
        <w:tc>
          <w:tcPr>
            <w:tcW w:w="4786" w:type="dxa"/>
          </w:tcPr>
          <w:p w:rsidR="00C7109B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Количество компьютерных классов</w:t>
            </w:r>
          </w:p>
        </w:tc>
        <w:tc>
          <w:tcPr>
            <w:tcW w:w="4786" w:type="dxa"/>
          </w:tcPr>
          <w:p w:rsidR="00C7109B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2D5AF0" w:rsidP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Спортивный 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зал</w:t>
            </w:r>
          </w:p>
        </w:tc>
        <w:tc>
          <w:tcPr>
            <w:tcW w:w="4786" w:type="dxa"/>
          </w:tcPr>
          <w:p w:rsidR="00C7109B" w:rsidRDefault="002D5AF0" w:rsidP="00CB60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Спортивный  зал имеется, его площадь </w:t>
            </w:r>
            <w:r w:rsidR="00CB60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168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кв</w:t>
            </w:r>
            <w:r w:rsidR="00CB6065"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м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; 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Столовая</w:t>
            </w:r>
          </w:p>
        </w:tc>
        <w:tc>
          <w:tcPr>
            <w:tcW w:w="4786" w:type="dxa"/>
          </w:tcPr>
          <w:p w:rsidR="00C7109B" w:rsidRDefault="002D5AF0" w:rsidP="00CB60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Площадь обеденного зала –</w:t>
            </w:r>
            <w:r w:rsidR="00CB60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111,7 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</w:t>
            </w:r>
            <w:proofErr w:type="gramStart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количество посадочных мест – 60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пищеблок оснащен современным оборудованием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Медицинский кабинет</w:t>
            </w:r>
          </w:p>
        </w:tc>
        <w:tc>
          <w:tcPr>
            <w:tcW w:w="4786" w:type="dxa"/>
          </w:tcPr>
          <w:p w:rsidR="00C7109B" w:rsidRDefault="00CB6065" w:rsidP="00CB60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Площадь -25</w:t>
            </w:r>
            <w:r w:rsidR="002D5AF0"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кв.м, имеется процедурная и смотровой кабинет</w:t>
            </w:r>
          </w:p>
        </w:tc>
      </w:tr>
      <w:tr w:rsidR="00C7109B" w:rsidTr="00E711BC">
        <w:tc>
          <w:tcPr>
            <w:tcW w:w="4785" w:type="dxa"/>
          </w:tcPr>
          <w:p w:rsidR="00C7109B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Пришкольная территория</w:t>
            </w:r>
          </w:p>
        </w:tc>
        <w:tc>
          <w:tcPr>
            <w:tcW w:w="4786" w:type="dxa"/>
          </w:tcPr>
          <w:p w:rsidR="00C7109B" w:rsidRDefault="002D5AF0" w:rsidP="00CB606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Площадь </w:t>
            </w:r>
            <w:r w:rsidR="00CB60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4506 кв</w:t>
            </w:r>
            <w:proofErr w:type="gramStart"/>
            <w:r w:rsidR="00CB60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.м</w:t>
            </w:r>
            <w:proofErr w:type="gramEnd"/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i/>
                <w:iCs/>
                <w:color w:val="000000"/>
                <w:sz w:val="18"/>
              </w:rPr>
              <w:t>Характеристика педагогических кадров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Общее количество педагогических работников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Из них: учителей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прочего педагогического персонала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D5AF0" w:rsidTr="00E711BC">
        <w:tc>
          <w:tcPr>
            <w:tcW w:w="4785" w:type="dxa"/>
          </w:tcPr>
          <w:p w:rsidR="002D5AF0" w:rsidRPr="002D5AF0" w:rsidRDefault="002D5AF0">
            <w:pPr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2D5AF0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Квалификация кадров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Имеют первую и высшую квалификационные категории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Имеют ученую степень, ученое звание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 имеется</w:t>
            </w: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Имеют почетные звания “Народный учитель”, “Заслуженный учитель Российской Федерации”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Награждены</w:t>
            </w:r>
            <w:proofErr w:type="gramEnd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отраслевыми наградами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i/>
                <w:iCs/>
                <w:color w:val="000000"/>
                <w:sz w:val="18"/>
              </w:rPr>
              <w:t>Характеристика обучающихся и выпускников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Сведения о численности обучающихся по реализуемым образовательным программам за счет бюджетных ассигнований: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</w:tr>
      <w:tr w:rsidR="002D5AF0" w:rsidTr="00E711BC">
        <w:tc>
          <w:tcPr>
            <w:tcW w:w="4785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Количество окончивших школу за последние три учебных года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</w:tr>
      <w:tr w:rsidR="002D5AF0" w:rsidTr="00E711BC">
        <w:tc>
          <w:tcPr>
            <w:tcW w:w="4785" w:type="dxa"/>
          </w:tcPr>
          <w:p w:rsidR="002D5AF0" w:rsidRPr="00A932E0" w:rsidRDefault="000725F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i/>
                <w:iCs/>
                <w:color w:val="000000"/>
                <w:sz w:val="18"/>
              </w:rPr>
              <w:t>Характеристика содержания образования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D5AF0" w:rsidTr="00E711BC">
        <w:tc>
          <w:tcPr>
            <w:tcW w:w="4785" w:type="dxa"/>
          </w:tcPr>
          <w:p w:rsidR="002D5AF0" w:rsidRPr="00A932E0" w:rsidRDefault="000725F1" w:rsidP="000725F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Программы обучения в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основной общеобразовательной </w:t>
            </w: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школе</w:t>
            </w:r>
          </w:p>
        </w:tc>
        <w:tc>
          <w:tcPr>
            <w:tcW w:w="4786" w:type="dxa"/>
          </w:tcPr>
          <w:p w:rsidR="002D5AF0" w:rsidRPr="00A932E0" w:rsidRDefault="002D5AF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725F1" w:rsidTr="00395A43">
        <w:tc>
          <w:tcPr>
            <w:tcW w:w="9571" w:type="dxa"/>
            <w:gridSpan w:val="2"/>
          </w:tcPr>
          <w:p w:rsidR="000725F1" w:rsidRPr="00A932E0" w:rsidRDefault="000725F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</w:rPr>
              <w:t>Направления, по которым организо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</w:rPr>
              <w:t>вана внеурочная деятельность 6</w:t>
            </w:r>
            <w:r w:rsidRPr="00A932E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</w:rPr>
              <w:t xml:space="preserve"> класс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</w:rPr>
              <w:t>а</w:t>
            </w:r>
            <w:r w:rsidRPr="00A932E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</w:rPr>
              <w:t>:</w:t>
            </w:r>
          </w:p>
        </w:tc>
      </w:tr>
      <w:tr w:rsidR="000725F1" w:rsidTr="00E711BC">
        <w:tc>
          <w:tcPr>
            <w:tcW w:w="4785" w:type="dxa"/>
          </w:tcPr>
          <w:p w:rsidR="000725F1" w:rsidRPr="00A932E0" w:rsidRDefault="000725F1" w:rsidP="000725F1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• художественно-эстетическое</w:t>
            </w:r>
          </w:p>
        </w:tc>
        <w:tc>
          <w:tcPr>
            <w:tcW w:w="4786" w:type="dxa"/>
          </w:tcPr>
          <w:p w:rsidR="000725F1" w:rsidRPr="00A932E0" w:rsidRDefault="00CB018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«Путешествие по Древнему миру»</w:t>
            </w:r>
          </w:p>
        </w:tc>
      </w:tr>
      <w:tr w:rsidR="000725F1" w:rsidTr="00E711BC">
        <w:tc>
          <w:tcPr>
            <w:tcW w:w="4785" w:type="dxa"/>
          </w:tcPr>
          <w:p w:rsidR="000725F1" w:rsidRPr="00A932E0" w:rsidRDefault="000725F1" w:rsidP="000725F1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• социальное</w:t>
            </w:r>
          </w:p>
        </w:tc>
        <w:tc>
          <w:tcPr>
            <w:tcW w:w="4786" w:type="dxa"/>
          </w:tcPr>
          <w:p w:rsidR="000725F1" w:rsidRPr="00A932E0" w:rsidRDefault="00CB018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«Капельки доброты»</w:t>
            </w:r>
          </w:p>
        </w:tc>
      </w:tr>
      <w:tr w:rsidR="000725F1" w:rsidTr="00E711BC">
        <w:tc>
          <w:tcPr>
            <w:tcW w:w="4785" w:type="dxa"/>
          </w:tcPr>
          <w:p w:rsidR="000725F1" w:rsidRPr="00A932E0" w:rsidRDefault="000725F1" w:rsidP="000725F1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• духовно-нравственное</w:t>
            </w:r>
          </w:p>
        </w:tc>
        <w:tc>
          <w:tcPr>
            <w:tcW w:w="4786" w:type="dxa"/>
          </w:tcPr>
          <w:p w:rsidR="000725F1" w:rsidRPr="00A932E0" w:rsidRDefault="00CB018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«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Дом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в котором мы живем»</w:t>
            </w:r>
          </w:p>
        </w:tc>
      </w:tr>
      <w:tr w:rsidR="000725F1" w:rsidTr="00E711BC">
        <w:tc>
          <w:tcPr>
            <w:tcW w:w="4785" w:type="dxa"/>
          </w:tcPr>
          <w:p w:rsidR="000725F1" w:rsidRPr="00A932E0" w:rsidRDefault="000725F1" w:rsidP="000725F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 • </w:t>
            </w:r>
            <w:proofErr w:type="spellStart"/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4786" w:type="dxa"/>
          </w:tcPr>
          <w:p w:rsidR="000725F1" w:rsidRPr="00A932E0" w:rsidRDefault="00CB018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«В мире математики»</w:t>
            </w:r>
          </w:p>
        </w:tc>
      </w:tr>
      <w:tr w:rsidR="000725F1" w:rsidTr="00E711BC">
        <w:tc>
          <w:tcPr>
            <w:tcW w:w="4785" w:type="dxa"/>
          </w:tcPr>
          <w:p w:rsidR="000725F1" w:rsidRPr="00A932E0" w:rsidRDefault="000725F1" w:rsidP="000725F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932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• спортивно-оздоровительное</w:t>
            </w:r>
          </w:p>
        </w:tc>
        <w:tc>
          <w:tcPr>
            <w:tcW w:w="4786" w:type="dxa"/>
          </w:tcPr>
          <w:p w:rsidR="000725F1" w:rsidRPr="00A932E0" w:rsidRDefault="00CB018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«Здоровый ребенок – успешный ребенок»</w:t>
            </w:r>
          </w:p>
        </w:tc>
      </w:tr>
    </w:tbl>
    <w:p w:rsidR="00E711BC" w:rsidRDefault="00E711BC"/>
    <w:p w:rsidR="00E711BC" w:rsidRDefault="00E711BC"/>
    <w:sectPr w:rsidR="00E711BC" w:rsidSect="00A4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1BC"/>
    <w:rsid w:val="000725F1"/>
    <w:rsid w:val="002D5AF0"/>
    <w:rsid w:val="0091035F"/>
    <w:rsid w:val="00A42EF2"/>
    <w:rsid w:val="00C7109B"/>
    <w:rsid w:val="00CB0187"/>
    <w:rsid w:val="00CB6065"/>
    <w:rsid w:val="00E7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№8</dc:creator>
  <cp:keywords/>
  <dc:description/>
  <cp:lastModifiedBy>№8</cp:lastModifiedBy>
  <cp:revision>6</cp:revision>
  <dcterms:created xsi:type="dcterms:W3CDTF">2017-06-30T10:38:00Z</dcterms:created>
  <dcterms:modified xsi:type="dcterms:W3CDTF">2017-07-06T07:27:00Z</dcterms:modified>
</cp:coreProperties>
</file>